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</w:p>
    <w:tbl>
      <w:tblPr>
        <w:tblStyle w:val="3"/>
        <w:tblpPr w:leftFromText="180" w:rightFromText="180" w:horzAnchor="margin" w:tblpXSpec="center" w:tblpY="1072"/>
        <w:tblW w:w="98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2"/>
      </w:tblGrid>
      <w:tr>
        <w:tblPrEx>
          <w:tblLayout w:type="fixed"/>
        </w:tblPrEx>
        <w:tc>
          <w:tcPr>
            <w:tcW w:w="9852" w:type="dxa"/>
            <w:tcBorders>
              <w:top w:val="nil"/>
              <w:left w:val="nil"/>
              <w:right w:val="nil"/>
            </w:tcBorders>
          </w:tcPr>
          <w:p>
            <w:pPr>
              <w:spacing w:after="78" w:afterLines="25"/>
              <w:jc w:val="center"/>
              <w:rPr>
                <w:rFonts w:eastAsia="黑体"/>
                <w:bCs/>
                <w:sz w:val="44"/>
              </w:rPr>
            </w:pPr>
            <w:r>
              <w:rPr>
                <w:rFonts w:hint="eastAsia" w:eastAsia="黑体"/>
                <w:bCs/>
                <w:sz w:val="44"/>
              </w:rPr>
              <w:t>实 习 周 记</w:t>
            </w:r>
          </w:p>
        </w:tc>
      </w:tr>
      <w:tr>
        <w:tblPrEx>
          <w:tblLayout w:type="fixed"/>
        </w:tblPrEx>
        <w:tc>
          <w:tcPr>
            <w:tcW w:w="9852" w:type="dxa"/>
            <w:tcBorders>
              <w:bottom w:val="single" w:color="auto" w:sz="4" w:space="0"/>
            </w:tcBorders>
          </w:tcPr>
          <w:p>
            <w:pPr>
              <w:spacing w:before="234" w:beforeLines="75"/>
              <w:jc w:val="center"/>
              <w:rPr>
                <w:bCs/>
                <w:sz w:val="28"/>
              </w:rPr>
            </w:pPr>
            <w:bookmarkStart w:id="0" w:name="_GoBack" w:colFirst="0" w:colLast="0"/>
            <w:r>
              <w:rPr>
                <w:rFonts w:hint="eastAsia"/>
                <w:sz w:val="28"/>
                <w:u w:val="single"/>
              </w:rPr>
              <w:t xml:space="preserve">  2017    </w:t>
            </w:r>
            <w:r>
              <w:rPr>
                <w:rFonts w:hint="eastAsia"/>
                <w:bCs/>
                <w:sz w:val="28"/>
              </w:rPr>
              <w:t>年</w:t>
            </w:r>
            <w:r>
              <w:rPr>
                <w:rFonts w:hint="eastAsia"/>
                <w:sz w:val="28"/>
                <w:u w:val="single"/>
              </w:rPr>
              <w:t xml:space="preserve">   1</w:t>
            </w:r>
            <w:r>
              <w:rPr>
                <w:rFonts w:hint="eastAsia"/>
                <w:sz w:val="28"/>
                <w:u w:val="single"/>
                <w:lang w:eastAsia="zh-CN"/>
              </w:rPr>
              <w:t>2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eastAsia"/>
                <w:bCs/>
                <w:sz w:val="28"/>
              </w:rPr>
              <w:t>月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sz w:val="28"/>
                <w:u w:val="single"/>
                <w:lang w:eastAsia="zh-CN"/>
              </w:rPr>
              <w:t>11</w:t>
            </w:r>
            <w:r>
              <w:rPr>
                <w:rFonts w:hint="eastAsia"/>
                <w:bCs/>
                <w:sz w:val="28"/>
              </w:rPr>
              <w:t xml:space="preserve">日  至  </w:t>
            </w:r>
            <w:r>
              <w:rPr>
                <w:rFonts w:hint="eastAsia"/>
                <w:bCs/>
                <w:sz w:val="28"/>
                <w:u w:val="single"/>
              </w:rPr>
              <w:t xml:space="preserve">  </w:t>
            </w:r>
            <w:r>
              <w:rPr>
                <w:rFonts w:hint="eastAsia"/>
                <w:sz w:val="28"/>
                <w:u w:val="single"/>
              </w:rPr>
              <w:t>20</w:t>
            </w:r>
            <w:r>
              <w:rPr>
                <w:rFonts w:hint="eastAsia"/>
                <w:sz w:val="28"/>
                <w:u w:val="single"/>
                <w:lang w:eastAsia="zh-CN"/>
              </w:rPr>
              <w:t>17</w:t>
            </w:r>
            <w:r>
              <w:rPr>
                <w:rFonts w:hint="eastAsia"/>
                <w:sz w:val="28"/>
                <w:u w:val="single"/>
              </w:rPr>
              <w:t xml:space="preserve">    </w:t>
            </w:r>
            <w:r>
              <w:rPr>
                <w:rFonts w:hint="eastAsia"/>
                <w:bCs/>
                <w:sz w:val="28"/>
              </w:rPr>
              <w:t>年</w:t>
            </w:r>
            <w:r>
              <w:rPr>
                <w:rFonts w:hint="eastAsia"/>
                <w:sz w:val="28"/>
                <w:u w:val="single"/>
              </w:rPr>
              <w:t xml:space="preserve"> 12    </w:t>
            </w:r>
            <w:r>
              <w:rPr>
                <w:rFonts w:hint="eastAsia"/>
                <w:bCs/>
                <w:sz w:val="28"/>
              </w:rPr>
              <w:t>月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sz w:val="28"/>
                <w:u w:val="single"/>
                <w:lang w:eastAsia="zh-CN"/>
              </w:rPr>
              <w:t>17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eastAsia"/>
                <w:bCs/>
                <w:sz w:val="28"/>
              </w:rPr>
              <w:t>日</w:t>
            </w:r>
          </w:p>
        </w:tc>
      </w:tr>
      <w:bookmarkEnd w:id="0"/>
      <w:tr>
        <w:tblPrEx>
          <w:tblLayout w:type="fixed"/>
        </w:tblPrEx>
        <w:tc>
          <w:tcPr>
            <w:tcW w:w="9852" w:type="dxa"/>
            <w:tcBorders>
              <w:bottom w:val="dashed" w:color="auto" w:sz="4" w:space="0"/>
            </w:tcBorders>
          </w:tcPr>
          <w:tbl>
            <w:tblPr>
              <w:tblStyle w:val="3"/>
              <w:tblW w:w="9852" w:type="dxa"/>
              <w:jc w:val="center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52"/>
            </w:tblGrid>
            <w:tr>
              <w:tblPrEx>
                <w:tblLayout w:type="fixed"/>
              </w:tblPrEx>
              <w:trPr>
                <w:jc w:val="center"/>
              </w:trPr>
              <w:tc>
                <w:tcPr>
                  <w:tcW w:w="9852" w:type="dxa"/>
                  <w:tcBorders>
                    <w:bottom w:val="dashed" w:color="auto" w:sz="4" w:space="0"/>
                  </w:tcBorders>
                </w:tcPr>
                <w:p>
                  <w:pPr>
                    <w:spacing w:before="78" w:beforeLines="25" w:line="360" w:lineRule="auto"/>
                    <w:jc w:val="left"/>
                    <w:rPr>
                      <w:rFonts w:hint="eastAsia"/>
                      <w:bCs/>
                      <w:sz w:val="24"/>
                      <w:lang w:eastAsia="zh-CN"/>
                    </w:rPr>
                  </w:pPr>
                  <w:r>
                    <w:rPr>
                      <w:rFonts w:hint="eastAsia"/>
                      <w:bCs/>
                      <w:sz w:val="24"/>
                      <w:lang w:eastAsia="zh-CN"/>
                    </w:rPr>
                    <w:t xml:space="preserve">    一切都好，没有撕心裂肺，没有兵荒马乱，没有背离，没有欺骗</w:t>
                  </w:r>
                </w:p>
              </w:tc>
            </w:tr>
            <w:tr>
              <w:tblPrEx>
                <w:tblLayout w:type="fixed"/>
              </w:tblPrEx>
              <w:trPr>
                <w:jc w:val="center"/>
              </w:trPr>
              <w:tc>
                <w:tcPr>
                  <w:tcW w:w="9852" w:type="dxa"/>
                  <w:tcBorders>
                    <w:top w:val="dashed" w:color="auto" w:sz="4" w:space="0"/>
                    <w:bottom w:val="dashed" w:color="auto" w:sz="4" w:space="0"/>
                  </w:tcBorders>
                </w:tcPr>
                <w:p>
                  <w:pPr>
                    <w:spacing w:before="78" w:beforeLines="25" w:line="360" w:lineRule="auto"/>
                    <w:jc w:val="left"/>
                    <w:rPr>
                      <w:rFonts w:hint="eastAsia"/>
                      <w:bCs/>
                      <w:sz w:val="24"/>
                      <w:lang w:eastAsia="zh-CN"/>
                    </w:rPr>
                  </w:pPr>
                  <w:r>
                    <w:rPr>
                      <w:rFonts w:hint="eastAsia"/>
                      <w:bCs/>
                      <w:sz w:val="24"/>
                      <w:lang w:eastAsia="zh-CN"/>
                    </w:rPr>
                    <w:t xml:space="preserve">    时间流逝，日复一日，没什么大变化，天更冷了，学会的也越来越多了，硬件的问题，</w:t>
                  </w:r>
                </w:p>
              </w:tc>
            </w:tr>
            <w:tr>
              <w:tblPrEx>
                <w:tblLayout w:type="fixed"/>
              </w:tblPrEx>
              <w:trPr>
                <w:jc w:val="center"/>
              </w:trPr>
              <w:tc>
                <w:tcPr>
                  <w:tcW w:w="9852" w:type="dxa"/>
                  <w:tcBorders>
                    <w:top w:val="dashed" w:color="auto" w:sz="4" w:space="0"/>
                    <w:bottom w:val="dashed" w:color="auto" w:sz="4" w:space="0"/>
                  </w:tcBorders>
                </w:tcPr>
                <w:p>
                  <w:pPr>
                    <w:spacing w:before="78" w:beforeLines="25" w:line="360" w:lineRule="auto"/>
                    <w:jc w:val="left"/>
                    <w:rPr>
                      <w:rFonts w:hint="eastAsia"/>
                      <w:bCs/>
                      <w:sz w:val="24"/>
                      <w:lang w:eastAsia="zh-CN"/>
                    </w:rPr>
                  </w:pPr>
                  <w:r>
                    <w:rPr>
                      <w:rFonts w:hint="eastAsia"/>
                      <w:bCs/>
                      <w:sz w:val="24"/>
                      <w:lang w:eastAsia="zh-CN"/>
                    </w:rPr>
                    <w:t>软件的问题，配置的问题，能遇到的问题，不计其数，但是呢，我想遇见的问题越多越应该</w:t>
                  </w:r>
                </w:p>
              </w:tc>
            </w:tr>
            <w:tr>
              <w:tblPrEx>
                <w:tblLayout w:type="fixed"/>
              </w:tblPrEx>
              <w:trPr>
                <w:jc w:val="center"/>
              </w:trPr>
              <w:tc>
                <w:tcPr>
                  <w:tcW w:w="9852" w:type="dxa"/>
                  <w:tcBorders>
                    <w:top w:val="dashed" w:color="auto" w:sz="4" w:space="0"/>
                    <w:bottom w:val="dashed" w:color="auto" w:sz="4" w:space="0"/>
                  </w:tcBorders>
                </w:tcPr>
                <w:p>
                  <w:pPr>
                    <w:spacing w:before="78" w:beforeLines="25" w:line="360" w:lineRule="auto"/>
                    <w:jc w:val="left"/>
                    <w:rPr>
                      <w:rFonts w:hint="eastAsia"/>
                      <w:bCs/>
                      <w:sz w:val="24"/>
                      <w:lang w:eastAsia="zh-CN"/>
                    </w:rPr>
                  </w:pPr>
                  <w:r>
                    <w:rPr>
                      <w:rFonts w:hint="eastAsia"/>
                      <w:bCs/>
                      <w:sz w:val="24"/>
                      <w:lang w:eastAsia="zh-CN"/>
                    </w:rPr>
                    <w:t>庆幸不是吗，问题不只会出现一次，但是只要一次就可以学会解决问题的方法，再次遇到同</w:t>
                  </w:r>
                </w:p>
              </w:tc>
            </w:tr>
            <w:tr>
              <w:tblPrEx>
                <w:tblLayout w:type="fixed"/>
              </w:tblPrEx>
              <w:trPr>
                <w:jc w:val="center"/>
              </w:trPr>
              <w:tc>
                <w:tcPr>
                  <w:tcW w:w="9852" w:type="dxa"/>
                  <w:tcBorders>
                    <w:top w:val="dashed" w:color="auto" w:sz="4" w:space="0"/>
                    <w:bottom w:val="dashed" w:color="auto" w:sz="4" w:space="0"/>
                  </w:tcBorders>
                </w:tcPr>
                <w:p>
                  <w:pPr>
                    <w:spacing w:before="78" w:beforeLines="25" w:line="360" w:lineRule="auto"/>
                    <w:jc w:val="left"/>
                    <w:rPr>
                      <w:rFonts w:hint="eastAsia"/>
                      <w:bCs/>
                      <w:sz w:val="24"/>
                      <w:lang w:eastAsia="zh-CN"/>
                    </w:rPr>
                  </w:pPr>
                  <w:r>
                    <w:rPr>
                      <w:rFonts w:hint="eastAsia"/>
                      <w:bCs/>
                      <w:sz w:val="24"/>
                      <w:lang w:eastAsia="zh-CN"/>
                    </w:rPr>
                    <w:t xml:space="preserve"> 样的问题，就不会手足无措了</w:t>
                  </w:r>
                </w:p>
              </w:tc>
            </w:tr>
            <w:tr>
              <w:tblPrEx>
                <w:tblLayout w:type="fixed"/>
              </w:tblPrEx>
              <w:trPr>
                <w:jc w:val="center"/>
              </w:trPr>
              <w:tc>
                <w:tcPr>
                  <w:tcW w:w="9852" w:type="dxa"/>
                  <w:tcBorders>
                    <w:top w:val="dashed" w:color="auto" w:sz="4" w:space="0"/>
                    <w:bottom w:val="dashed" w:color="auto" w:sz="4" w:space="0"/>
                  </w:tcBorders>
                </w:tcPr>
                <w:p>
                  <w:pPr>
                    <w:spacing w:before="78" w:beforeLines="25" w:line="360" w:lineRule="auto"/>
                    <w:jc w:val="left"/>
                    <w:rPr>
                      <w:rFonts w:hint="eastAsia"/>
                      <w:bCs/>
                      <w:sz w:val="24"/>
                      <w:lang w:eastAsia="zh-CN"/>
                    </w:rPr>
                  </w:pPr>
                  <w:r>
                    <w:rPr>
                      <w:rFonts w:hint="eastAsia"/>
                      <w:bCs/>
                      <w:sz w:val="24"/>
                      <w:lang w:eastAsia="zh-CN"/>
                    </w:rPr>
                    <w:t xml:space="preserve">    问题出现后，不应该是手足无措，而是，一种淡然，一种发自内心的从容，不一定要历</w:t>
                  </w:r>
                </w:p>
              </w:tc>
            </w:tr>
          </w:tbl>
          <w:p>
            <w:pPr>
              <w:spacing w:before="78" w:beforeLines="25" w:line="360" w:lineRule="auto"/>
              <w:jc w:val="left"/>
              <w:rPr>
                <w:rFonts w:hint="eastAsia"/>
                <w:bCs/>
                <w:sz w:val="24"/>
                <w:lang w:eastAsia="zh-CN"/>
              </w:rPr>
            </w:pPr>
            <w:r>
              <w:rPr>
                <w:rFonts w:hint="eastAsia"/>
                <w:bCs/>
                <w:sz w:val="24"/>
                <w:lang w:eastAsia="zh-CN"/>
              </w:rPr>
              <w:t>经风雨，但是一定要从容不迫</w:t>
            </w:r>
          </w:p>
        </w:tc>
      </w:tr>
      <w:tr>
        <w:tc>
          <w:tcPr>
            <w:tcW w:w="9852" w:type="dxa"/>
            <w:tcBorders>
              <w:top w:val="dashed" w:color="auto" w:sz="4" w:space="0"/>
              <w:bottom w:val="dashed" w:color="auto" w:sz="4" w:space="0"/>
            </w:tcBorders>
          </w:tcPr>
          <w:p>
            <w:pPr>
              <w:spacing w:before="78" w:beforeLines="25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</w:t>
            </w:r>
          </w:p>
        </w:tc>
      </w:tr>
      <w:tr>
        <w:tblPrEx>
          <w:tblLayout w:type="fixed"/>
        </w:tblPrEx>
        <w:tc>
          <w:tcPr>
            <w:tcW w:w="9852" w:type="dxa"/>
            <w:tcBorders>
              <w:top w:val="dashed" w:color="auto" w:sz="4" w:space="0"/>
              <w:bottom w:val="dashed" w:color="auto" w:sz="4" w:space="0"/>
            </w:tcBorders>
          </w:tcPr>
          <w:p>
            <w:pPr>
              <w:spacing w:before="78" w:beforeLines="25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</w:t>
            </w:r>
          </w:p>
        </w:tc>
      </w:tr>
      <w:tr>
        <w:tblPrEx>
          <w:tblLayout w:type="fixed"/>
        </w:tblPrEx>
        <w:tc>
          <w:tcPr>
            <w:tcW w:w="9852" w:type="dxa"/>
            <w:tcBorders>
              <w:top w:val="dashed" w:color="auto" w:sz="4" w:space="0"/>
              <w:bottom w:val="dashed" w:color="auto" w:sz="4" w:space="0"/>
            </w:tcBorders>
          </w:tcPr>
          <w:p>
            <w:pPr>
              <w:spacing w:before="78" w:beforeLines="25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</w:t>
            </w:r>
          </w:p>
        </w:tc>
      </w:tr>
      <w:tr>
        <w:tblPrEx>
          <w:tblLayout w:type="fixed"/>
        </w:tblPrEx>
        <w:tc>
          <w:tcPr>
            <w:tcW w:w="9852" w:type="dxa"/>
            <w:tcBorders>
              <w:top w:val="dashed" w:color="auto" w:sz="4" w:space="0"/>
              <w:bottom w:val="dashed" w:color="auto" w:sz="4" w:space="0"/>
            </w:tcBorders>
          </w:tcPr>
          <w:p>
            <w:pPr>
              <w:spacing w:before="78" w:beforeLines="25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</w:t>
            </w:r>
          </w:p>
        </w:tc>
      </w:tr>
      <w:tr>
        <w:tblPrEx>
          <w:tblLayout w:type="fixed"/>
        </w:tblPrEx>
        <w:tc>
          <w:tcPr>
            <w:tcW w:w="9852" w:type="dxa"/>
            <w:tcBorders>
              <w:top w:val="dashed" w:color="auto" w:sz="4" w:space="0"/>
              <w:bottom w:val="dashed" w:color="auto" w:sz="4" w:space="0"/>
            </w:tcBorders>
          </w:tcPr>
          <w:p>
            <w:pPr>
              <w:spacing w:before="78" w:beforeLines="25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</w:t>
            </w:r>
          </w:p>
        </w:tc>
      </w:tr>
      <w:tr>
        <w:tblPrEx>
          <w:tblLayout w:type="fixed"/>
        </w:tblPrEx>
        <w:trPr>
          <w:trHeight w:val="70" w:hRule="atLeast"/>
        </w:trPr>
        <w:tc>
          <w:tcPr>
            <w:tcW w:w="9852" w:type="dxa"/>
            <w:tcBorders>
              <w:top w:val="dashed" w:color="auto" w:sz="4" w:space="0"/>
              <w:bottom w:val="single" w:color="auto" w:sz="4" w:space="0"/>
            </w:tcBorders>
          </w:tcPr>
          <w:p>
            <w:pPr>
              <w:spacing w:before="78" w:beforeLines="25"/>
              <w:jc w:val="right"/>
              <w:rPr>
                <w:bCs/>
                <w:sz w:val="24"/>
              </w:rPr>
            </w:pPr>
          </w:p>
          <w:p>
            <w:pPr>
              <w:spacing w:before="78" w:beforeLines="25"/>
              <w:jc w:val="righ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指导教师签字：______________________</w:t>
            </w:r>
          </w:p>
        </w:tc>
      </w:tr>
    </w:tbl>
    <w:p>
      <w:pPr/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58</Words>
  <Characters>332</Characters>
  <Lines>2</Lines>
  <Paragraphs>1</Paragraphs>
  <ScaleCrop>false</ScaleCrop>
  <LinksUpToDate>false</LinksUpToDate>
  <CharactersWithSpaces>389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2017-12-03T04:01:00Z</dcterms:created>
  <dc:creator>China</dc:creator>
  <cp:lastModifiedBy>iPhone</cp:lastModifiedBy>
  <dcterms:modified xsi:type="dcterms:W3CDTF">2017-12-17T18:47:15Z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2052-7.7.1</vt:lpwstr>
  </property>
</Properties>
</file>